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12" w:rsidRPr="00EB40AC" w:rsidRDefault="009F0812" w:rsidP="00EB40AC">
      <w:pPr>
        <w:tabs>
          <w:tab w:val="left" w:pos="5025"/>
        </w:tabs>
        <w:jc w:val="center"/>
        <w:rPr>
          <w:b/>
          <w:sz w:val="32"/>
          <w:szCs w:val="32"/>
        </w:rPr>
      </w:pPr>
      <w:r w:rsidRPr="00EB40AC">
        <w:rPr>
          <w:b/>
          <w:sz w:val="32"/>
          <w:szCs w:val="32"/>
        </w:rPr>
        <w:t>TALLER: “INGREDIENTES PARA UN DESARROLLO FELIZ”</w:t>
      </w:r>
    </w:p>
    <w:p w:rsidR="009F0812" w:rsidRPr="00501E61" w:rsidRDefault="00501E61" w:rsidP="009F0812">
      <w:pPr>
        <w:tabs>
          <w:tab w:val="left" w:pos="5025"/>
        </w:tabs>
        <w:jc w:val="center"/>
        <w:rPr>
          <w:sz w:val="24"/>
          <w:szCs w:val="24"/>
        </w:rPr>
      </w:pPr>
      <w:r w:rsidRPr="00501E61">
        <w:rPr>
          <w:sz w:val="24"/>
          <w:szCs w:val="24"/>
        </w:rPr>
        <w:t>Fecha: 26 de noviembre de 16 h a 18 h.</w:t>
      </w:r>
    </w:p>
    <w:p w:rsidR="009F0812" w:rsidRPr="00501E61" w:rsidRDefault="009F0812" w:rsidP="00B175CF">
      <w:pPr>
        <w:tabs>
          <w:tab w:val="left" w:pos="5025"/>
        </w:tabs>
        <w:jc w:val="center"/>
        <w:rPr>
          <w:sz w:val="24"/>
          <w:szCs w:val="24"/>
        </w:rPr>
      </w:pPr>
      <w:r w:rsidRPr="00501E61">
        <w:rPr>
          <w:sz w:val="24"/>
          <w:szCs w:val="24"/>
        </w:rPr>
        <w:t>Dirigido a familias con niños/as de 0 a 3 años y que estén interesados en conocer estrategias que favorezcan un desarrollo adecuado.</w:t>
      </w:r>
    </w:p>
    <w:p w:rsidR="009F0812" w:rsidRPr="00501E61" w:rsidRDefault="009F0812" w:rsidP="00B175CF">
      <w:pPr>
        <w:tabs>
          <w:tab w:val="left" w:pos="5025"/>
        </w:tabs>
        <w:rPr>
          <w:sz w:val="24"/>
          <w:szCs w:val="24"/>
        </w:rPr>
      </w:pPr>
      <w:r w:rsidRPr="00501E61">
        <w:rPr>
          <w:sz w:val="24"/>
          <w:szCs w:val="24"/>
        </w:rPr>
        <w:t xml:space="preserve">Impartido por el equipo del Servicio de Atención Temprana de AFAS en </w:t>
      </w:r>
      <w:r w:rsidR="009A4B66">
        <w:rPr>
          <w:sz w:val="24"/>
          <w:szCs w:val="24"/>
        </w:rPr>
        <w:t>colaboració</w:t>
      </w:r>
      <w:r w:rsidR="00B175CF">
        <w:rPr>
          <w:sz w:val="24"/>
          <w:szCs w:val="24"/>
        </w:rPr>
        <w:t xml:space="preserve">n </w:t>
      </w:r>
      <w:r w:rsidR="003A0A83">
        <w:rPr>
          <w:sz w:val="24"/>
          <w:szCs w:val="24"/>
        </w:rPr>
        <w:t xml:space="preserve">con el Centro de Seervicios Sociales de </w:t>
      </w:r>
      <w:r w:rsidRPr="00501E61">
        <w:rPr>
          <w:sz w:val="24"/>
          <w:szCs w:val="24"/>
        </w:rPr>
        <w:t>Alcázar de San Juan.</w:t>
      </w:r>
    </w:p>
    <w:p w:rsidR="009F0812" w:rsidRDefault="009F0812" w:rsidP="00A474B6">
      <w:pPr>
        <w:tabs>
          <w:tab w:val="left" w:pos="5025"/>
        </w:tabs>
        <w:rPr>
          <w:sz w:val="24"/>
          <w:szCs w:val="24"/>
        </w:rPr>
      </w:pPr>
      <w:r w:rsidRPr="00501E61">
        <w:rPr>
          <w:sz w:val="24"/>
          <w:szCs w:val="24"/>
        </w:rPr>
        <w:t>Si estás interesado/a debes rellenar esta solicitud y entregarla en</w:t>
      </w:r>
      <w:r w:rsidR="00C77ACF">
        <w:rPr>
          <w:sz w:val="24"/>
          <w:szCs w:val="24"/>
        </w:rPr>
        <w:t xml:space="preserve"> Conserjeria</w:t>
      </w:r>
      <w:r w:rsidRPr="00501E61">
        <w:rPr>
          <w:sz w:val="24"/>
          <w:szCs w:val="24"/>
        </w:rPr>
        <w:t xml:space="preserve"> </w:t>
      </w:r>
      <w:r w:rsidR="00D10A5B">
        <w:rPr>
          <w:sz w:val="24"/>
          <w:szCs w:val="24"/>
        </w:rPr>
        <w:t xml:space="preserve">del Centro Cívico </w:t>
      </w:r>
      <w:r w:rsidRPr="00501E61">
        <w:rPr>
          <w:sz w:val="24"/>
          <w:szCs w:val="24"/>
        </w:rPr>
        <w:t xml:space="preserve"> en horario de 10</w:t>
      </w:r>
      <w:r w:rsidR="00501E61" w:rsidRPr="00501E61">
        <w:rPr>
          <w:sz w:val="24"/>
          <w:szCs w:val="24"/>
        </w:rPr>
        <w:t>h</w:t>
      </w:r>
      <w:r w:rsidRPr="00501E61">
        <w:rPr>
          <w:sz w:val="24"/>
          <w:szCs w:val="24"/>
        </w:rPr>
        <w:t xml:space="preserve"> a </w:t>
      </w:r>
      <w:r w:rsidR="00501E61" w:rsidRPr="00501E61">
        <w:rPr>
          <w:sz w:val="24"/>
          <w:szCs w:val="24"/>
        </w:rPr>
        <w:t>14</w:t>
      </w:r>
      <w:r w:rsidR="00A30634">
        <w:rPr>
          <w:sz w:val="24"/>
          <w:szCs w:val="24"/>
        </w:rPr>
        <w:t>,00</w:t>
      </w:r>
      <w:r w:rsidR="00501E61" w:rsidRPr="00501E61">
        <w:rPr>
          <w:sz w:val="24"/>
          <w:szCs w:val="24"/>
        </w:rPr>
        <w:t>h y de 17</w:t>
      </w:r>
      <w:r w:rsidR="00A30634">
        <w:rPr>
          <w:sz w:val="24"/>
          <w:szCs w:val="24"/>
        </w:rPr>
        <w:t>,00</w:t>
      </w:r>
      <w:r w:rsidR="00501E61" w:rsidRPr="00501E61">
        <w:rPr>
          <w:sz w:val="24"/>
          <w:szCs w:val="24"/>
        </w:rPr>
        <w:t>h a 19</w:t>
      </w:r>
      <w:r w:rsidR="00A30634">
        <w:rPr>
          <w:sz w:val="24"/>
          <w:szCs w:val="24"/>
        </w:rPr>
        <w:t>,00</w:t>
      </w:r>
      <w:r w:rsidR="00501E61" w:rsidRPr="00501E61">
        <w:rPr>
          <w:sz w:val="24"/>
          <w:szCs w:val="24"/>
        </w:rPr>
        <w:t>h, antes del día 20 de noviembre.</w:t>
      </w:r>
    </w:p>
    <w:p w:rsidR="00501E61" w:rsidRPr="00501E61" w:rsidRDefault="00501E61" w:rsidP="0026173D">
      <w:pPr>
        <w:tabs>
          <w:tab w:val="left" w:pos="5025"/>
        </w:tabs>
        <w:jc w:val="center"/>
        <w:rPr>
          <w:sz w:val="24"/>
          <w:szCs w:val="24"/>
        </w:rPr>
      </w:pPr>
      <w:r>
        <w:rPr>
          <w:sz w:val="24"/>
          <w:szCs w:val="24"/>
        </w:rPr>
        <w:t>Nº limitado de plazas.</w:t>
      </w:r>
    </w:p>
    <w:tbl>
      <w:tblPr>
        <w:tblStyle w:val="Tablaconcuadrcula"/>
        <w:tblW w:w="10031" w:type="dxa"/>
        <w:tblLook w:val="04A0"/>
      </w:tblPr>
      <w:tblGrid>
        <w:gridCol w:w="4530"/>
        <w:gridCol w:w="5501"/>
      </w:tblGrid>
      <w:tr w:rsidR="009F0812" w:rsidRPr="00501E61" w:rsidTr="004740F1">
        <w:tc>
          <w:tcPr>
            <w:tcW w:w="10031" w:type="dxa"/>
            <w:gridSpan w:val="2"/>
          </w:tcPr>
          <w:p w:rsidR="00501E61" w:rsidRPr="00501E61" w:rsidRDefault="00501E61" w:rsidP="006A6439">
            <w:pPr>
              <w:tabs>
                <w:tab w:val="left" w:pos="5025"/>
              </w:tabs>
              <w:rPr>
                <w:sz w:val="24"/>
                <w:szCs w:val="24"/>
              </w:rPr>
            </w:pPr>
          </w:p>
          <w:p w:rsidR="009F0812" w:rsidRPr="00501E61" w:rsidRDefault="009F0812" w:rsidP="006A6439">
            <w:pPr>
              <w:tabs>
                <w:tab w:val="left" w:pos="5025"/>
              </w:tabs>
              <w:rPr>
                <w:sz w:val="24"/>
                <w:szCs w:val="24"/>
              </w:rPr>
            </w:pPr>
            <w:r w:rsidRPr="00501E61">
              <w:rPr>
                <w:sz w:val="24"/>
                <w:szCs w:val="24"/>
              </w:rPr>
              <w:t>Nombre y Apellidos:</w:t>
            </w:r>
          </w:p>
          <w:p w:rsidR="00501E61" w:rsidRPr="00501E61" w:rsidRDefault="00501E61" w:rsidP="006A6439">
            <w:pPr>
              <w:tabs>
                <w:tab w:val="left" w:pos="5025"/>
              </w:tabs>
              <w:rPr>
                <w:sz w:val="24"/>
                <w:szCs w:val="24"/>
              </w:rPr>
            </w:pPr>
          </w:p>
        </w:tc>
      </w:tr>
      <w:tr w:rsidR="00501E61" w:rsidRPr="00501E61" w:rsidTr="004740F1">
        <w:tc>
          <w:tcPr>
            <w:tcW w:w="10031" w:type="dxa"/>
            <w:gridSpan w:val="2"/>
          </w:tcPr>
          <w:p w:rsidR="00501E61" w:rsidRPr="00501E61" w:rsidRDefault="00501E61" w:rsidP="006A6439">
            <w:pPr>
              <w:tabs>
                <w:tab w:val="left" w:pos="5025"/>
              </w:tabs>
              <w:rPr>
                <w:sz w:val="24"/>
                <w:szCs w:val="24"/>
              </w:rPr>
            </w:pPr>
            <w:r w:rsidRPr="00501E61">
              <w:rPr>
                <w:sz w:val="24"/>
                <w:szCs w:val="24"/>
              </w:rPr>
              <w:t xml:space="preserve">Dirección: </w:t>
            </w:r>
          </w:p>
          <w:p w:rsidR="00501E61" w:rsidRPr="00501E61" w:rsidRDefault="00501E61" w:rsidP="006A6439">
            <w:pPr>
              <w:tabs>
                <w:tab w:val="left" w:pos="5025"/>
              </w:tabs>
              <w:rPr>
                <w:sz w:val="24"/>
                <w:szCs w:val="24"/>
              </w:rPr>
            </w:pPr>
          </w:p>
        </w:tc>
      </w:tr>
      <w:tr w:rsidR="00501E61" w:rsidRPr="00501E61" w:rsidTr="004740F1">
        <w:tc>
          <w:tcPr>
            <w:tcW w:w="4530" w:type="dxa"/>
          </w:tcPr>
          <w:p w:rsidR="00501E61" w:rsidRPr="00501E61" w:rsidRDefault="00501E61" w:rsidP="006A6439">
            <w:pPr>
              <w:tabs>
                <w:tab w:val="left" w:pos="5025"/>
              </w:tabs>
              <w:rPr>
                <w:sz w:val="24"/>
                <w:szCs w:val="24"/>
              </w:rPr>
            </w:pPr>
            <w:r w:rsidRPr="00501E61">
              <w:rPr>
                <w:sz w:val="24"/>
                <w:szCs w:val="24"/>
              </w:rPr>
              <w:t>Teléfono:</w:t>
            </w:r>
          </w:p>
          <w:p w:rsidR="00501E61" w:rsidRPr="00501E61" w:rsidRDefault="00501E61" w:rsidP="006A6439">
            <w:pPr>
              <w:tabs>
                <w:tab w:val="left" w:pos="5025"/>
              </w:tabs>
              <w:rPr>
                <w:sz w:val="24"/>
                <w:szCs w:val="24"/>
              </w:rPr>
            </w:pPr>
          </w:p>
        </w:tc>
        <w:tc>
          <w:tcPr>
            <w:tcW w:w="5501" w:type="dxa"/>
          </w:tcPr>
          <w:p w:rsidR="00501E61" w:rsidRPr="00501E61" w:rsidRDefault="00501E61" w:rsidP="006A6439">
            <w:pPr>
              <w:tabs>
                <w:tab w:val="left" w:pos="5025"/>
              </w:tabs>
              <w:rPr>
                <w:sz w:val="24"/>
                <w:szCs w:val="24"/>
              </w:rPr>
            </w:pPr>
            <w:r w:rsidRPr="00501E61">
              <w:rPr>
                <w:sz w:val="24"/>
                <w:szCs w:val="24"/>
              </w:rPr>
              <w:t>Localidad:</w:t>
            </w:r>
          </w:p>
        </w:tc>
      </w:tr>
      <w:tr w:rsidR="00501E61" w:rsidRPr="00501E61" w:rsidTr="004740F1">
        <w:tc>
          <w:tcPr>
            <w:tcW w:w="10031" w:type="dxa"/>
            <w:gridSpan w:val="2"/>
          </w:tcPr>
          <w:p w:rsidR="00501E61" w:rsidRPr="00501E61" w:rsidRDefault="00501E61" w:rsidP="00501E61">
            <w:pPr>
              <w:tabs>
                <w:tab w:val="left" w:pos="5025"/>
              </w:tabs>
              <w:rPr>
                <w:sz w:val="24"/>
                <w:szCs w:val="24"/>
              </w:rPr>
            </w:pPr>
            <w:r w:rsidRPr="00501E61">
              <w:rPr>
                <w:sz w:val="24"/>
                <w:szCs w:val="24"/>
              </w:rPr>
              <w:t xml:space="preserve">Edad de tus hijos/as: </w:t>
            </w:r>
          </w:p>
          <w:p w:rsidR="00501E61" w:rsidRPr="00501E61" w:rsidRDefault="00501E61" w:rsidP="00501E61">
            <w:pPr>
              <w:tabs>
                <w:tab w:val="left" w:pos="5025"/>
              </w:tabs>
              <w:rPr>
                <w:sz w:val="24"/>
                <w:szCs w:val="24"/>
              </w:rPr>
            </w:pPr>
          </w:p>
        </w:tc>
      </w:tr>
      <w:tr w:rsidR="00501E61" w:rsidRPr="00501E61" w:rsidTr="004740F1">
        <w:tc>
          <w:tcPr>
            <w:tcW w:w="10031" w:type="dxa"/>
            <w:gridSpan w:val="2"/>
          </w:tcPr>
          <w:p w:rsidR="00501E61" w:rsidRPr="00501E61" w:rsidRDefault="00501E61" w:rsidP="006A6439">
            <w:pPr>
              <w:tabs>
                <w:tab w:val="left" w:pos="5025"/>
              </w:tabs>
              <w:rPr>
                <w:sz w:val="24"/>
                <w:szCs w:val="24"/>
              </w:rPr>
            </w:pPr>
            <w:r w:rsidRPr="00501E61">
              <w:rPr>
                <w:sz w:val="24"/>
                <w:szCs w:val="24"/>
              </w:rPr>
              <w:t>¿Por qué te interesa este taller?</w:t>
            </w:r>
          </w:p>
          <w:p w:rsidR="00501E61" w:rsidRPr="00501E61" w:rsidRDefault="00501E61" w:rsidP="006A6439">
            <w:pPr>
              <w:tabs>
                <w:tab w:val="left" w:pos="5025"/>
              </w:tabs>
              <w:rPr>
                <w:sz w:val="24"/>
                <w:szCs w:val="24"/>
              </w:rPr>
            </w:pPr>
          </w:p>
          <w:p w:rsidR="00501E61" w:rsidRPr="00501E61" w:rsidRDefault="00501E61" w:rsidP="006A6439">
            <w:pPr>
              <w:tabs>
                <w:tab w:val="left" w:pos="5025"/>
              </w:tabs>
              <w:rPr>
                <w:sz w:val="24"/>
                <w:szCs w:val="24"/>
              </w:rPr>
            </w:pPr>
          </w:p>
          <w:p w:rsidR="00501E61" w:rsidRDefault="00501E61" w:rsidP="006A6439">
            <w:pPr>
              <w:tabs>
                <w:tab w:val="left" w:pos="5025"/>
              </w:tabs>
              <w:rPr>
                <w:sz w:val="24"/>
                <w:szCs w:val="24"/>
              </w:rPr>
            </w:pPr>
          </w:p>
          <w:p w:rsidR="00501E61" w:rsidRPr="00501E61" w:rsidRDefault="00501E61" w:rsidP="006A6439">
            <w:pPr>
              <w:tabs>
                <w:tab w:val="left" w:pos="5025"/>
              </w:tabs>
              <w:rPr>
                <w:sz w:val="24"/>
                <w:szCs w:val="24"/>
              </w:rPr>
            </w:pPr>
          </w:p>
          <w:p w:rsidR="00501E61" w:rsidRDefault="00501E61" w:rsidP="006A6439">
            <w:pPr>
              <w:tabs>
                <w:tab w:val="left" w:pos="5025"/>
              </w:tabs>
              <w:rPr>
                <w:sz w:val="24"/>
                <w:szCs w:val="24"/>
              </w:rPr>
            </w:pPr>
            <w:bookmarkStart w:id="0" w:name="_GoBack"/>
            <w:bookmarkEnd w:id="0"/>
          </w:p>
          <w:p w:rsidR="0026173D" w:rsidRDefault="0026173D" w:rsidP="006A6439">
            <w:pPr>
              <w:tabs>
                <w:tab w:val="left" w:pos="5025"/>
              </w:tabs>
              <w:rPr>
                <w:sz w:val="24"/>
                <w:szCs w:val="24"/>
              </w:rPr>
            </w:pPr>
          </w:p>
          <w:p w:rsidR="005E2D67" w:rsidRDefault="005E2D67" w:rsidP="006A6439">
            <w:pPr>
              <w:tabs>
                <w:tab w:val="left" w:pos="5025"/>
              </w:tabs>
              <w:rPr>
                <w:sz w:val="24"/>
                <w:szCs w:val="24"/>
              </w:rPr>
            </w:pPr>
          </w:p>
          <w:p w:rsidR="005E2D67" w:rsidRDefault="005E2D67" w:rsidP="006A6439">
            <w:pPr>
              <w:tabs>
                <w:tab w:val="left" w:pos="5025"/>
              </w:tabs>
              <w:rPr>
                <w:sz w:val="24"/>
                <w:szCs w:val="24"/>
              </w:rPr>
            </w:pPr>
          </w:p>
          <w:p w:rsidR="0003274F" w:rsidRPr="00501E61" w:rsidRDefault="0003274F" w:rsidP="006A6439">
            <w:pPr>
              <w:tabs>
                <w:tab w:val="left" w:pos="5025"/>
              </w:tabs>
              <w:rPr>
                <w:sz w:val="24"/>
                <w:szCs w:val="24"/>
              </w:rPr>
            </w:pPr>
          </w:p>
        </w:tc>
      </w:tr>
    </w:tbl>
    <w:p w:rsidR="00EB40AC" w:rsidRDefault="00EB40AC" w:rsidP="0067785C">
      <w:pPr>
        <w:jc w:val="both"/>
        <w:rPr>
          <w:sz w:val="16"/>
          <w:szCs w:val="16"/>
        </w:rPr>
      </w:pPr>
    </w:p>
    <w:p w:rsidR="009F0812" w:rsidRPr="0067785C" w:rsidRDefault="00017F04" w:rsidP="0067785C">
      <w:pPr>
        <w:jc w:val="both"/>
      </w:pPr>
      <w:r>
        <w:rPr>
          <w:sz w:val="16"/>
          <w:szCs w:val="16"/>
        </w:rPr>
        <w:t>AVISO LEGAL: Sus datos personales, identificativos y de contacto, contenidos en esta comunicación han sido recogidos de los contactos mantenidos por Vd, con personal del Ayuntamiento de Alcázar o de fuentes accesibles al público y han sido incorporados a un fichero cuya finalidad es la de mantener con usted relaciones dentro del ámbito de las competencias de esta administración así como informarle de nuestros servicios presentes y futuros ya sea por correo ordinario o por medios telemáticos y enviarle invitaciones para eventos y felicitaciones en fechas señaladas. Por tanto tiene derecho a acceder a sus datos personales, rectificar los datos inexactos o solicitar su supresión cuando los datos ya no sean necesarios, dirigiéndose ante el Responsable del Fichero, Ayuntamiento de Alcázar de San Juan, Calle Santo Domingo, 1, 13600 Alcázar de San Juan, Ciudad Real - España, adjuntando la fotocopia de mi D.N.I. e indicando en la carta la referencia “Atención derechos PD” o comunicándose directamente de manera electrónica con el Delegado de Protección de Datos del Ayuntamiento de Alcázar del San Juan a través del correo DPD@aytoalcazar.es Le informamos de que puede revocar el consentimiento expreso que nos otorgó en su día para el envío de comunicaciones por vía electrónica dirigiéndose a la dirección citada ut supra o bien al correo electrónico DPD@aytoalcazar.es La información contenida en este correo electrónico y, en su caso, documentos adjuntos es estrictamente confidencial y de acceso exclusivo para las personas físicas o jurídicas a las que haya sido dirigido. En el caso de que usted acceda a esta comunicación sin estar autorizado previamente a ello por remitente o destinatarios de la misma se expone a las sanciones tipificadas en el artículo 197 del Código Penal Español. La recepción de este mensaje no supone la creación de relaciones contractuales ni otros compromisos no explícitos</w:t>
      </w:r>
    </w:p>
    <w:sectPr w:rsidR="009F0812" w:rsidRPr="0067785C" w:rsidSect="004740F1">
      <w:headerReference w:type="default" r:id="rId7"/>
      <w:pgSz w:w="11906" w:h="16838"/>
      <w:pgMar w:top="1417" w:right="849"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C10" w:rsidRDefault="00720C10" w:rsidP="002F636E">
      <w:pPr>
        <w:spacing w:after="0" w:line="240" w:lineRule="auto"/>
      </w:pPr>
      <w:r>
        <w:separator/>
      </w:r>
    </w:p>
  </w:endnote>
  <w:endnote w:type="continuationSeparator" w:id="0">
    <w:p w:rsidR="00720C10" w:rsidRDefault="00720C10" w:rsidP="002F6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C10" w:rsidRDefault="00720C10" w:rsidP="002F636E">
      <w:pPr>
        <w:spacing w:after="0" w:line="240" w:lineRule="auto"/>
      </w:pPr>
      <w:r>
        <w:separator/>
      </w:r>
    </w:p>
  </w:footnote>
  <w:footnote w:type="continuationSeparator" w:id="0">
    <w:p w:rsidR="00720C10" w:rsidRDefault="00720C10" w:rsidP="002F6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12" w:rsidRDefault="001245FF" w:rsidP="002F636E">
    <w:pPr>
      <w:pStyle w:val="Encabezado"/>
    </w:pPr>
    <w:r>
      <w:rPr>
        <w:lang w:eastAsia="es-ES"/>
      </w:rPr>
      <w:drawing>
        <wp:anchor distT="0" distB="0" distL="114300" distR="114300" simplePos="0" relativeHeight="251659776" behindDoc="0" locked="0" layoutInCell="1" allowOverlap="1">
          <wp:simplePos x="0" y="0"/>
          <wp:positionH relativeFrom="column">
            <wp:posOffset>4983480</wp:posOffset>
          </wp:positionH>
          <wp:positionV relativeFrom="page">
            <wp:posOffset>289560</wp:posOffset>
          </wp:positionV>
          <wp:extent cx="1291590" cy="952500"/>
          <wp:effectExtent l="19050" t="0" r="381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AS Plena Inclusión.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1590" cy="952500"/>
                  </a:xfrm>
                  <a:prstGeom prst="rect">
                    <a:avLst/>
                  </a:prstGeom>
                </pic:spPr>
              </pic:pic>
            </a:graphicData>
          </a:graphic>
        </wp:anchor>
      </w:drawing>
    </w:r>
    <w:r w:rsidR="00CE7355">
      <w:rPr>
        <w:lang w:eastAsia="es-ES"/>
      </w:rPr>
      <w:drawing>
        <wp:anchor distT="0" distB="0" distL="114300" distR="114300" simplePos="0" relativeHeight="251663872" behindDoc="0" locked="0" layoutInCell="1" allowOverlap="1">
          <wp:simplePos x="0" y="0"/>
          <wp:positionH relativeFrom="column">
            <wp:posOffset>1748790</wp:posOffset>
          </wp:positionH>
          <wp:positionV relativeFrom="paragraph">
            <wp:posOffset>114300</wp:posOffset>
          </wp:positionV>
          <wp:extent cx="762000" cy="457200"/>
          <wp:effectExtent l="19050" t="0" r="0" b="0"/>
          <wp:wrapNone/>
          <wp:docPr id="1" name="Imagen 1" descr="C:\Users\AFAS-F~1\AppData\Local\Temp\felajekjkhhbcab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S-F~1\AppData\Local\Temp\felajekjkhhbcabd.jpe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anchor>
      </w:drawing>
    </w:r>
    <w:r w:rsidR="00CE7355">
      <w:tab/>
    </w:r>
    <w:r w:rsidR="00CE7355">
      <w:tab/>
    </w:r>
    <w:r w:rsidR="00CE7355">
      <w:tab/>
    </w:r>
  </w:p>
  <w:p w:rsidR="009F0812" w:rsidRDefault="009F0812" w:rsidP="002F636E">
    <w:pPr>
      <w:pStyle w:val="Encabezado"/>
    </w:pPr>
  </w:p>
  <w:p w:rsidR="009F0812" w:rsidRDefault="00CE7355" w:rsidP="002F636E">
    <w:pPr>
      <w:pStyle w:val="Encabezado"/>
    </w:pPr>
    <w:r w:rsidRPr="00CE7355">
      <w:rPr>
        <w:lang w:eastAsia="es-ES"/>
      </w:rPr>
      <w:drawing>
        <wp:anchor distT="0" distB="0" distL="114300" distR="114300" simplePos="0" relativeHeight="251661824" behindDoc="0" locked="0" layoutInCell="1" allowOverlap="1">
          <wp:simplePos x="0" y="0"/>
          <wp:positionH relativeFrom="column">
            <wp:posOffset>-430530</wp:posOffset>
          </wp:positionH>
          <wp:positionV relativeFrom="paragraph">
            <wp:posOffset>-478155</wp:posOffset>
          </wp:positionV>
          <wp:extent cx="1965960" cy="647700"/>
          <wp:effectExtent l="0" t="0" r="0" b="0"/>
          <wp:wrapNone/>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VICIOS SOCIALES.pn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2150" cy="647700"/>
                  </a:xfrm>
                  <a:prstGeom prst="rect">
                    <a:avLst/>
                  </a:prstGeom>
                </pic:spPr>
              </pic:pic>
            </a:graphicData>
          </a:graphic>
        </wp:anchor>
      </w:drawing>
    </w:r>
  </w:p>
  <w:p w:rsidR="002F636E" w:rsidRDefault="002F636E" w:rsidP="002F636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2F636E"/>
    <w:rsid w:val="00010DB6"/>
    <w:rsid w:val="00017F04"/>
    <w:rsid w:val="0003274F"/>
    <w:rsid w:val="00076CE3"/>
    <w:rsid w:val="000B11C6"/>
    <w:rsid w:val="000D5E60"/>
    <w:rsid w:val="001245FF"/>
    <w:rsid w:val="00182ED9"/>
    <w:rsid w:val="001C1DF7"/>
    <w:rsid w:val="001F09D9"/>
    <w:rsid w:val="001F17EA"/>
    <w:rsid w:val="0026173D"/>
    <w:rsid w:val="00277175"/>
    <w:rsid w:val="002F636E"/>
    <w:rsid w:val="00357DE7"/>
    <w:rsid w:val="003A0A83"/>
    <w:rsid w:val="00403402"/>
    <w:rsid w:val="004661CE"/>
    <w:rsid w:val="004740F1"/>
    <w:rsid w:val="00487265"/>
    <w:rsid w:val="00492369"/>
    <w:rsid w:val="004B27A2"/>
    <w:rsid w:val="00501E61"/>
    <w:rsid w:val="00581FB9"/>
    <w:rsid w:val="005E2D67"/>
    <w:rsid w:val="0067785C"/>
    <w:rsid w:val="006A6439"/>
    <w:rsid w:val="00720C10"/>
    <w:rsid w:val="00720E5E"/>
    <w:rsid w:val="00736199"/>
    <w:rsid w:val="007378D3"/>
    <w:rsid w:val="0085414A"/>
    <w:rsid w:val="008C4292"/>
    <w:rsid w:val="008D6B43"/>
    <w:rsid w:val="00923AE0"/>
    <w:rsid w:val="009347FF"/>
    <w:rsid w:val="00971E20"/>
    <w:rsid w:val="009A4B66"/>
    <w:rsid w:val="009C11C6"/>
    <w:rsid w:val="009F0812"/>
    <w:rsid w:val="00A30634"/>
    <w:rsid w:val="00A474B6"/>
    <w:rsid w:val="00A849CC"/>
    <w:rsid w:val="00AE3CED"/>
    <w:rsid w:val="00B175CF"/>
    <w:rsid w:val="00B2509D"/>
    <w:rsid w:val="00C77ACF"/>
    <w:rsid w:val="00CA7538"/>
    <w:rsid w:val="00CE7355"/>
    <w:rsid w:val="00D10A5B"/>
    <w:rsid w:val="00D75A05"/>
    <w:rsid w:val="00E243DA"/>
    <w:rsid w:val="00EB40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D9"/>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3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36E"/>
    <w:rPr>
      <w:noProof/>
    </w:rPr>
  </w:style>
  <w:style w:type="paragraph" w:styleId="Piedepgina">
    <w:name w:val="footer"/>
    <w:basedOn w:val="Normal"/>
    <w:link w:val="PiedepginaCar"/>
    <w:uiPriority w:val="99"/>
    <w:unhideWhenUsed/>
    <w:rsid w:val="002F63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36E"/>
    <w:rPr>
      <w:noProof/>
    </w:rPr>
  </w:style>
  <w:style w:type="paragraph" w:styleId="Textodeglobo">
    <w:name w:val="Balloon Text"/>
    <w:basedOn w:val="Normal"/>
    <w:link w:val="TextodegloboCar"/>
    <w:uiPriority w:val="99"/>
    <w:semiHidden/>
    <w:unhideWhenUsed/>
    <w:rsid w:val="002F6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36E"/>
    <w:rPr>
      <w:rFonts w:ascii="Tahoma" w:hAnsi="Tahoma" w:cs="Tahoma"/>
      <w:noProof/>
      <w:sz w:val="16"/>
      <w:szCs w:val="16"/>
    </w:rPr>
  </w:style>
  <w:style w:type="character" w:styleId="Hipervnculo">
    <w:name w:val="Hyperlink"/>
    <w:basedOn w:val="Fuentedeprrafopredeter"/>
    <w:uiPriority w:val="99"/>
    <w:unhideWhenUsed/>
    <w:rsid w:val="002F636E"/>
    <w:rPr>
      <w:color w:val="0000FF" w:themeColor="hyperlink"/>
      <w:u w:val="single"/>
    </w:rPr>
  </w:style>
  <w:style w:type="table" w:styleId="Tablaconcuadrcula">
    <w:name w:val="Table Grid"/>
    <w:basedOn w:val="Tablanormal"/>
    <w:uiPriority w:val="59"/>
    <w:rsid w:val="009F0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5CDFD-980F-44C0-AE1A-5E463BCE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401</Words>
  <Characters>2210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AFAS</dc:creator>
  <cp:lastModifiedBy>mpar</cp:lastModifiedBy>
  <cp:revision>25</cp:revision>
  <cp:lastPrinted>2015-11-20T09:03:00Z</cp:lastPrinted>
  <dcterms:created xsi:type="dcterms:W3CDTF">2018-10-22T08:30:00Z</dcterms:created>
  <dcterms:modified xsi:type="dcterms:W3CDTF">2018-10-24T11:16:00Z</dcterms:modified>
</cp:coreProperties>
</file>